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5064" w14:textId="4A901BEA" w:rsidR="00FE424A" w:rsidRPr="00A60E7B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5064E0F1" w14:textId="77777777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5E0C2D">
        <w:rPr>
          <w:rFonts w:ascii="Montserrat Medium" w:hAnsi="Montserrat Medium" w:cs="Arial"/>
          <w:sz w:val="20"/>
        </w:rPr>
        <w:t>Hgo</w:t>
      </w:r>
      <w:proofErr w:type="spellEnd"/>
      <w:r w:rsidRPr="005E0C2D">
        <w:rPr>
          <w:rFonts w:ascii="Montserrat Medium" w:hAnsi="Montserrat Medium" w:cs="Arial"/>
          <w:sz w:val="20"/>
        </w:rPr>
        <w:t>.</w:t>
      </w:r>
    </w:p>
    <w:p w14:paraId="49166E3E" w14:textId="77777777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>01 de julio del 2025</w:t>
      </w:r>
    </w:p>
    <w:p w14:paraId="7C90218D" w14:textId="77777777" w:rsidR="005E0C2D" w:rsidRPr="005E0C2D" w:rsidRDefault="005E0C2D" w:rsidP="005E0C2D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5E0C2D">
        <w:rPr>
          <w:rFonts w:ascii="Montserrat Medium" w:hAnsi="Montserrat Medium" w:cs="Arial"/>
          <w:sz w:val="20"/>
        </w:rPr>
        <w:t>UTSH/OR/OAG/0540-1-25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3DB1154D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4D8B03FD" w14:textId="77777777" w:rsidR="005E0C2D" w:rsidRDefault="005E0C2D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54126877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color w:val="691C31"/>
          <w:sz w:val="22"/>
          <w:szCs w:val="20"/>
          <w:shd w:val="clear" w:color="auto" w:fill="FFFFFF"/>
        </w:rPr>
        <w:t>L.E. Jorge Valverde Islas</w:t>
      </w:r>
    </w:p>
    <w:p w14:paraId="613E7DF6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Auditor Superior del Estado de Hidalgo</w:t>
      </w:r>
    </w:p>
    <w:p w14:paraId="35733350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" w:hAnsi="Montserrat" w:cs="Arial"/>
          <w:b/>
          <w:bCs/>
          <w:sz w:val="22"/>
          <w:szCs w:val="20"/>
          <w:shd w:val="clear" w:color="auto" w:fill="FFFFFF"/>
        </w:rPr>
      </w:pPr>
      <w:r w:rsidRPr="005E0C2D">
        <w:rPr>
          <w:rFonts w:ascii="Montserrat" w:hAnsi="Montserrat" w:cs="Arial"/>
          <w:b/>
          <w:bCs/>
          <w:sz w:val="22"/>
          <w:szCs w:val="20"/>
          <w:shd w:val="clear" w:color="auto" w:fill="FFFFFF"/>
        </w:rPr>
        <w:t>P r e s e n t e</w:t>
      </w:r>
    </w:p>
    <w:p w14:paraId="5A1760E7" w14:textId="6924D2A8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44B25764" w14:textId="77777777" w:rsidR="005E0C2D" w:rsidRDefault="005E0C2D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2EF8517A" w14:textId="74201F20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>En atención a la información financiera, correspondiente al segundo trimestre, y en específico al punto ASOyE_UTSH_02_2025 me permito informar lo siguiente: Que, al 3</w:t>
      </w:r>
      <w:r w:rsidR="00DA50E8">
        <w:rPr>
          <w:rFonts w:ascii="Montserrat Medium" w:hAnsi="Montserrat Medium" w:cs="Arial"/>
          <w:sz w:val="22"/>
        </w:rPr>
        <w:t>0</w:t>
      </w:r>
      <w:r w:rsidRPr="005E0C2D">
        <w:rPr>
          <w:rFonts w:ascii="Montserrat Medium" w:hAnsi="Montserrat Medium" w:cs="Arial"/>
          <w:sz w:val="22"/>
        </w:rPr>
        <w:t xml:space="preserve"> de </w:t>
      </w:r>
      <w:r w:rsidR="00DA50E8">
        <w:rPr>
          <w:rFonts w:ascii="Montserrat Medium" w:hAnsi="Montserrat Medium" w:cs="Arial"/>
          <w:sz w:val="22"/>
        </w:rPr>
        <w:t>junio</w:t>
      </w:r>
      <w:r w:rsidRPr="005E0C2D">
        <w:rPr>
          <w:rFonts w:ascii="Montserrat Medium" w:hAnsi="Montserrat Medium" w:cs="Arial"/>
          <w:sz w:val="22"/>
        </w:rPr>
        <w:t xml:space="preserve"> de 202</w:t>
      </w:r>
      <w:r w:rsidR="00DA50E8">
        <w:rPr>
          <w:rFonts w:ascii="Montserrat Medium" w:hAnsi="Montserrat Medium" w:cs="Arial"/>
          <w:sz w:val="22"/>
        </w:rPr>
        <w:t>5</w:t>
      </w:r>
      <w:bookmarkStart w:id="0" w:name="_GoBack"/>
      <w:bookmarkEnd w:id="0"/>
      <w:r w:rsidRPr="005E0C2D">
        <w:rPr>
          <w:rFonts w:ascii="Montserrat Medium" w:hAnsi="Montserrat Medium" w:cs="Arial"/>
          <w:sz w:val="22"/>
        </w:rPr>
        <w:t>, esta es la situación actual de las siguientes actas:</w:t>
      </w:r>
    </w:p>
    <w:p w14:paraId="075A807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35FF82EA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5E0C2D" w:rsidRPr="005E0C2D" w14:paraId="4F57C9D9" w14:textId="77777777" w:rsidTr="00BF5367">
        <w:tc>
          <w:tcPr>
            <w:tcW w:w="4981" w:type="dxa"/>
          </w:tcPr>
          <w:p w14:paraId="264E267F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Acta/Fecha</w:t>
            </w:r>
          </w:p>
        </w:tc>
        <w:tc>
          <w:tcPr>
            <w:tcW w:w="4981" w:type="dxa"/>
          </w:tcPr>
          <w:p w14:paraId="1F27A7A9" w14:textId="77777777" w:rsidR="005E0C2D" w:rsidRPr="005E0C2D" w:rsidRDefault="005E0C2D" w:rsidP="005E0C2D">
            <w:pPr>
              <w:tabs>
                <w:tab w:val="left" w:pos="1335"/>
              </w:tabs>
              <w:jc w:val="center"/>
              <w:rPr>
                <w:rFonts w:ascii="Montserrat Medium" w:hAnsi="Montserrat Medium" w:cs="Arial"/>
                <w:b/>
                <w:sz w:val="22"/>
              </w:rPr>
            </w:pPr>
            <w:r w:rsidRPr="005E0C2D">
              <w:rPr>
                <w:rFonts w:ascii="Montserrat Medium" w:hAnsi="Montserrat Medium" w:cs="Arial"/>
                <w:b/>
                <w:sz w:val="22"/>
              </w:rPr>
              <w:t>Situación actual</w:t>
            </w:r>
          </w:p>
        </w:tc>
      </w:tr>
      <w:tr w:rsidR="005E0C2D" w:rsidRPr="005E0C2D" w14:paraId="140B2DEB" w14:textId="77777777" w:rsidTr="00BF5367">
        <w:tc>
          <w:tcPr>
            <w:tcW w:w="4981" w:type="dxa"/>
          </w:tcPr>
          <w:p w14:paraId="75E7604C" w14:textId="69460169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Cuarta Sesión Extraordinaria del 14 de mayo de 2025</w:t>
            </w:r>
          </w:p>
        </w:tc>
        <w:tc>
          <w:tcPr>
            <w:tcW w:w="4981" w:type="dxa"/>
          </w:tcPr>
          <w:p w14:paraId="486634FA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  <w:tr w:rsidR="005E0C2D" w:rsidRPr="005E0C2D" w14:paraId="260018A7" w14:textId="77777777" w:rsidTr="00BF5367">
        <w:tc>
          <w:tcPr>
            <w:tcW w:w="4981" w:type="dxa"/>
          </w:tcPr>
          <w:p w14:paraId="0BED54B6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 xml:space="preserve">Segunda Sesión Ordinaria del 14 de mayo de 2025 </w:t>
            </w:r>
          </w:p>
        </w:tc>
        <w:tc>
          <w:tcPr>
            <w:tcW w:w="4981" w:type="dxa"/>
          </w:tcPr>
          <w:p w14:paraId="2AD77068" w14:textId="77777777" w:rsidR="005E0C2D" w:rsidRPr="005E0C2D" w:rsidRDefault="005E0C2D" w:rsidP="005E0C2D">
            <w:pPr>
              <w:tabs>
                <w:tab w:val="left" w:pos="1335"/>
              </w:tabs>
              <w:jc w:val="both"/>
              <w:rPr>
                <w:rFonts w:ascii="Montserrat Medium" w:hAnsi="Montserrat Medium" w:cs="Arial"/>
                <w:sz w:val="22"/>
              </w:rPr>
            </w:pPr>
            <w:r w:rsidRPr="005E0C2D">
              <w:rPr>
                <w:rFonts w:ascii="Montserrat Medium" w:hAnsi="Montserrat Medium" w:cs="Arial"/>
                <w:sz w:val="22"/>
              </w:rPr>
              <w:t>En proceso de firma por los integrantes del Órgano de Gobierno.</w:t>
            </w:r>
          </w:p>
        </w:tc>
      </w:tr>
    </w:tbl>
    <w:p w14:paraId="6CBE9475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66524BE1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7E35EED8" w14:textId="77777777" w:rsidR="005E0C2D" w:rsidRPr="005E0C2D" w:rsidRDefault="005E0C2D" w:rsidP="005E0C2D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</w:rPr>
        <w:t>Sin otro particular, hago propicia la ocasión para enviarle un cordial saludo.</w:t>
      </w:r>
    </w:p>
    <w:p w14:paraId="60B58C37" w14:textId="2FD10AF9" w:rsidR="007042FC" w:rsidRPr="005E0C2D" w:rsidRDefault="007042FC" w:rsidP="007042FC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019EC901" w14:textId="4391D6F9" w:rsidR="007042FC" w:rsidRDefault="007042FC" w:rsidP="007042FC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4CF0DD5B" w14:textId="4F68DBA0" w:rsidR="007042FC" w:rsidRDefault="007042FC" w:rsidP="007042FC">
      <w:pPr>
        <w:tabs>
          <w:tab w:val="left" w:pos="1335"/>
        </w:tabs>
        <w:jc w:val="both"/>
        <w:rPr>
          <w:rFonts w:ascii="Montserrat Medium" w:hAnsi="Montserrat Medium" w:cs="Arial"/>
        </w:rPr>
      </w:pPr>
    </w:p>
    <w:p w14:paraId="02A357A8" w14:textId="77777777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A T E N T A M E N T E.</w:t>
      </w:r>
    </w:p>
    <w:p w14:paraId="4F666B3F" w14:textId="6961E835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</w:p>
    <w:p w14:paraId="0CC8D4AD" w14:textId="270F6DCE" w:rsidR="00F50723" w:rsidRPr="005E0C2D" w:rsidRDefault="00F50723" w:rsidP="00433D9C">
      <w:pPr>
        <w:tabs>
          <w:tab w:val="left" w:pos="1335"/>
        </w:tabs>
        <w:rPr>
          <w:rFonts w:ascii="Montserrat Medium" w:hAnsi="Montserrat Medium" w:cs="Arial"/>
          <w:sz w:val="22"/>
          <w:szCs w:val="22"/>
        </w:rPr>
      </w:pPr>
    </w:p>
    <w:p w14:paraId="0F93B170" w14:textId="4FC14532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Ing. Beder Rodríguez Villegas</w:t>
      </w:r>
    </w:p>
    <w:p w14:paraId="300ADF32" w14:textId="1B74939B" w:rsidR="00F50723" w:rsidRPr="005E0C2D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  <w:szCs w:val="22"/>
        </w:rPr>
      </w:pPr>
      <w:r w:rsidRPr="005E0C2D">
        <w:rPr>
          <w:rFonts w:ascii="Montserrat Medium" w:hAnsi="Montserrat Medium" w:cs="Arial"/>
          <w:sz w:val="22"/>
          <w:szCs w:val="22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 w:rsidRPr="005E0C2D">
        <w:rPr>
          <w:rFonts w:ascii="Montserrat Medium" w:hAnsi="Montserrat Medium" w:cs="Arial"/>
          <w:sz w:val="22"/>
          <w:szCs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7709C678" w14:textId="32AEBFEA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B89A18" w14:textId="77777777" w:rsidR="00BB19DE" w:rsidRDefault="00BB19DE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1E73B3F" w14:textId="1CB91072" w:rsidR="00F50723" w:rsidRPr="00F50723" w:rsidRDefault="00F50723" w:rsidP="00F50723">
      <w:pPr>
        <w:tabs>
          <w:tab w:val="left" w:pos="1335"/>
        </w:tabs>
        <w:rPr>
          <w:rFonts w:ascii="Montserrat Medium" w:hAnsi="Montserrat Medium" w:cs="Arial"/>
          <w:sz w:val="14"/>
        </w:rPr>
      </w:pPr>
      <w:r w:rsidRPr="00F50723">
        <w:rPr>
          <w:rFonts w:ascii="Montserrat Medium" w:hAnsi="Montserrat Medium" w:cs="Arial"/>
          <w:sz w:val="14"/>
        </w:rPr>
        <w:t>C.c.p. Archivo-UTSH</w:t>
      </w:r>
    </w:p>
    <w:p w14:paraId="76638522" w14:textId="4634E4D4" w:rsidR="00433D9C" w:rsidRDefault="00F50723" w:rsidP="00F50723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5E0C2D">
        <w:rPr>
          <w:rFonts w:ascii="Montserrat Medium" w:hAnsi="Montserrat Medium" w:cs="Arial"/>
          <w:sz w:val="14"/>
        </w:rPr>
        <w:t>GGGE/</w:t>
      </w:r>
      <w:proofErr w:type="spellStart"/>
      <w:r w:rsidR="005E0C2D">
        <w:rPr>
          <w:rFonts w:ascii="Montserrat Medium" w:hAnsi="Montserrat Medium" w:cs="Arial"/>
          <w:sz w:val="14"/>
        </w:rPr>
        <w:t>emh</w:t>
      </w:r>
      <w:proofErr w:type="spellEnd"/>
    </w:p>
    <w:p w14:paraId="6635E2B3" w14:textId="3C46E0A4" w:rsidR="00A90D9A" w:rsidRPr="00433D9C" w:rsidRDefault="00A90D9A" w:rsidP="00433D9C">
      <w:pPr>
        <w:rPr>
          <w:rFonts w:ascii="Arial" w:hAnsi="Arial" w:cs="Arial"/>
          <w:sz w:val="22"/>
          <w:lang w:val="es-MX"/>
        </w:rPr>
      </w:pPr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BEA73" w14:textId="77777777" w:rsidR="00107688" w:rsidRDefault="00107688">
      <w:r>
        <w:separator/>
      </w:r>
    </w:p>
  </w:endnote>
  <w:endnote w:type="continuationSeparator" w:id="0">
    <w:p w14:paraId="2EFA2A0A" w14:textId="77777777" w:rsidR="00107688" w:rsidRDefault="00107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Calibri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Zacualtipán de Ángeles, Hgo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107688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107688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567BB" w14:textId="77777777" w:rsidR="00107688" w:rsidRDefault="00107688">
      <w:r>
        <w:separator/>
      </w:r>
    </w:p>
  </w:footnote>
  <w:footnote w:type="continuationSeparator" w:id="0">
    <w:p w14:paraId="51599CA5" w14:textId="77777777" w:rsidR="00107688" w:rsidRDefault="00107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07688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AB7"/>
    <w:rsid w:val="00323AF0"/>
    <w:rsid w:val="0033437B"/>
    <w:rsid w:val="00335EA3"/>
    <w:rsid w:val="003412F4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F1A"/>
    <w:rsid w:val="00395309"/>
    <w:rsid w:val="003A0E96"/>
    <w:rsid w:val="003A1938"/>
    <w:rsid w:val="003A27F8"/>
    <w:rsid w:val="003A32EF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3AF8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0C2D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702361"/>
    <w:rsid w:val="007027BD"/>
    <w:rsid w:val="00703EC0"/>
    <w:rsid w:val="007042FC"/>
    <w:rsid w:val="00704AC5"/>
    <w:rsid w:val="007061B9"/>
    <w:rsid w:val="007062F6"/>
    <w:rsid w:val="0070707E"/>
    <w:rsid w:val="007100D9"/>
    <w:rsid w:val="00710293"/>
    <w:rsid w:val="00710A84"/>
    <w:rsid w:val="00717031"/>
    <w:rsid w:val="00722E6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31E0"/>
    <w:rsid w:val="007E5023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286A"/>
    <w:rsid w:val="00BA2C0B"/>
    <w:rsid w:val="00BA7182"/>
    <w:rsid w:val="00BB19DE"/>
    <w:rsid w:val="00BB2698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BC6"/>
    <w:rsid w:val="00C44D23"/>
    <w:rsid w:val="00C46A47"/>
    <w:rsid w:val="00C4725A"/>
    <w:rsid w:val="00C47357"/>
    <w:rsid w:val="00C50BA5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50E8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53AD"/>
    <w:rsid w:val="00E96164"/>
    <w:rsid w:val="00EA2530"/>
    <w:rsid w:val="00EA6755"/>
    <w:rsid w:val="00EA7207"/>
    <w:rsid w:val="00EA7C9B"/>
    <w:rsid w:val="00EB175C"/>
    <w:rsid w:val="00EB389B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71A"/>
    <w:rsid w:val="00F07401"/>
    <w:rsid w:val="00F10D57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A393-15CE-4BDE-8A59-0FDB4D55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873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3</cp:revision>
  <cp:lastPrinted>2023-01-10T21:52:00Z</cp:lastPrinted>
  <dcterms:created xsi:type="dcterms:W3CDTF">2025-07-01T15:48:00Z</dcterms:created>
  <dcterms:modified xsi:type="dcterms:W3CDTF">2025-07-01T15:49:00Z</dcterms:modified>
</cp:coreProperties>
</file>